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6" w:rsidRPr="003B7A21" w:rsidRDefault="00F87F96" w:rsidP="00F87F96">
      <w:pPr>
        <w:spacing w:line="360" w:lineRule="auto"/>
        <w:jc w:val="center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Форма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КАКОЙ ЭТО ФОРМЫ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Научить ребенка чередовать предметы по форме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По четыре круглых и квадратных глиняных бусины одинакового цвета (диаметр 2см). Шнур или мягкая проволока, кукла и корзиночка.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 Проводится так же, как игра «Большие и маленькие» с той лишь разницей, что на нить поочередно нанизывают круглые и квадратные бусины.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потрогать руками каждую бусину на нитке, фиксируя на этом внимание ребенка и приговаривая: «Шарик, кубик…».   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КРУГ, КВАДРАТ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группировать предметы по форме.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Оборудование: </w:t>
      </w:r>
      <w:r w:rsidRPr="003B7A21">
        <w:rPr>
          <w:sz w:val="28"/>
          <w:szCs w:val="28"/>
        </w:rPr>
        <w:t>По пять картонных кругов и квадратов одного цвета.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детям геометрические фигуры, произвольно перемешанные на столе. Затем говорит: «Вот это – круг, вот это – квадрат. Круг я положу на круглую тарелочку, а квадрат – на квадратную тарелочку». Далее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детям разложить фигуры по своим местам и активизирует речь детей вопросами: «Что это? (Круг). А это? (Квадрат) и т.п.».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ВОЛШЕБНАЯ КОРОБОЧКА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проталкивать геометрические формы в соответствующие отверстия.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Коробки с отверстиями круглой и квадратной формы и соответствующие им по размеру кубики и шарики.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</w:t>
      </w:r>
      <w:r>
        <w:rPr>
          <w:sz w:val="28"/>
          <w:szCs w:val="28"/>
        </w:rPr>
        <w:t xml:space="preserve">ребенку </w:t>
      </w:r>
      <w:r w:rsidRPr="003B7A21">
        <w:rPr>
          <w:sz w:val="28"/>
          <w:szCs w:val="28"/>
        </w:rPr>
        <w:t xml:space="preserve"> коробочки с «окошками» и говорит, что в них можно протолкнуть шарики и кубики. Затем обводит пальцем круглое отверстие, отмечая, что оно круглое, что у него нет уголков, и проталкивает в него шарик. То же самое проделывает и с квадратным </w:t>
      </w:r>
      <w:r w:rsidRPr="003B7A21">
        <w:rPr>
          <w:sz w:val="28"/>
          <w:szCs w:val="28"/>
        </w:rPr>
        <w:lastRenderedPageBreak/>
        <w:t xml:space="preserve">отверстием, отмечая, что оно квадратное и у него есть уголки и проталкивает в него кубик. Далее, задание выполняют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. При каждом проталкивании,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удивленно-восхищенным тоном восклицает: «Ой, нет шарика! Ой, нет кубика!», тем самым, стимулируя ребенка продолжать игру и вызывая положительные эмоции. 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Также эту игру можно использовать и для </w:t>
      </w:r>
      <w:r w:rsidRPr="003B7A21">
        <w:rPr>
          <w:b/>
          <w:sz w:val="28"/>
          <w:szCs w:val="28"/>
        </w:rPr>
        <w:t>закрепления величины предметов</w:t>
      </w:r>
      <w:r w:rsidRPr="003B7A21">
        <w:rPr>
          <w:sz w:val="28"/>
          <w:szCs w:val="28"/>
        </w:rPr>
        <w:t xml:space="preserve">, делая в коробках большие и маленькие отверстия различных однородных геометрических форм. Можно добавлять отверстия и </w:t>
      </w:r>
      <w:r w:rsidRPr="003B7A21">
        <w:rPr>
          <w:b/>
          <w:i/>
          <w:sz w:val="28"/>
          <w:szCs w:val="28"/>
        </w:rPr>
        <w:t>других геометрических форм,</w:t>
      </w:r>
      <w:r w:rsidRPr="003B7A21">
        <w:rPr>
          <w:sz w:val="28"/>
          <w:szCs w:val="28"/>
        </w:rPr>
        <w:t xml:space="preserve"> например – треугольные, прямоугольные и т.д.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7A21">
        <w:rPr>
          <w:b/>
          <w:sz w:val="28"/>
          <w:szCs w:val="28"/>
        </w:rPr>
        <w:lastRenderedPageBreak/>
        <w:t>ЗАШТОПАЙ ШТАНИШКИ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детей вставлять предметы данной формы в соответствующие отверстия.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 xml:space="preserve">Ход: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детям волка и обращает их внимание на то, что у волка дырявые штанишки.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детям геометрические фигуры – заплатки и предлагает помочь волку заштопать штанишки.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выполняют задание, волк благодарит их.  </w:t>
      </w:r>
      <w:r w:rsidRPr="003B7A21">
        <w:rPr>
          <w:b/>
          <w:i/>
          <w:sz w:val="28"/>
          <w:szCs w:val="28"/>
        </w:rPr>
        <w:t>(Рис.28)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Эту игру можно проводить </w:t>
      </w:r>
      <w:r w:rsidRPr="003B7A21">
        <w:rPr>
          <w:b/>
          <w:sz w:val="28"/>
          <w:szCs w:val="28"/>
        </w:rPr>
        <w:t>с усложнением</w:t>
      </w:r>
      <w:r w:rsidRPr="003B7A21">
        <w:rPr>
          <w:sz w:val="28"/>
          <w:szCs w:val="28"/>
        </w:rPr>
        <w:t xml:space="preserve">, например – «заштопать» у матрешек сарафаны разного цвета различными большими и маленькими геометрическими формами соответствующих цветов.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ВЕСЕЛЫЕ ЧЕЛОВЕЧКИ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детей группировать предметы по форме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Вырезанные из картона круг, квадрат, треугольник, прямоугольник – домики и эти же геометрические формы маленького размера – человечки.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вместе с детьми рассматривает произвольно лежащие на столе маленькие геометрические фигуры, говорит, что это – веселые человечки. Затем показывает, например, круг и говорит: «Этого человечка зовут круг. Как зовут человечка? (Круг). Покажите, каких еще человечков зовут круг? (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показывают круги)». Так же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показывают и другие геометрические фигуры.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говорит, что человечки заблудились, и предлагает детям помочь человечкам найти свои домики. Затем объясняет, что человечки-круги живут в круглом доме (кладет человечка на большой круг), человечки-квадраты живут в квадратном доме </w:t>
      </w:r>
      <w:r w:rsidRPr="003B7A21">
        <w:rPr>
          <w:sz w:val="28"/>
          <w:szCs w:val="28"/>
        </w:rPr>
        <w:lastRenderedPageBreak/>
        <w:t xml:space="preserve">(кладет человечка на большой квадрат) и т.д. Далее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выполняют задание самостоятельно.  </w:t>
      </w:r>
    </w:p>
    <w:p w:rsidR="00F87F96" w:rsidRPr="003B7A21" w:rsidRDefault="00F87F96" w:rsidP="00F87F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sz w:val="28"/>
          <w:szCs w:val="28"/>
        </w:rPr>
        <w:t xml:space="preserve">Эту игру проводят сначала с использованием двух геометрических форм, затем – трех и далее четырех. На первых этапах фигуры-человечки одинакового размера и цвета, </w:t>
      </w:r>
      <w:r w:rsidRPr="003B7A21">
        <w:rPr>
          <w:b/>
          <w:sz w:val="28"/>
          <w:szCs w:val="28"/>
        </w:rPr>
        <w:t>усложняя игру</w:t>
      </w:r>
      <w:r w:rsidRPr="003B7A21">
        <w:rPr>
          <w:sz w:val="28"/>
          <w:szCs w:val="28"/>
        </w:rPr>
        <w:t xml:space="preserve"> можно использовать «человечков» </w:t>
      </w:r>
      <w:r w:rsidRPr="003B7A21">
        <w:rPr>
          <w:b/>
          <w:i/>
          <w:sz w:val="28"/>
          <w:szCs w:val="28"/>
        </w:rPr>
        <w:t xml:space="preserve">разного размера, а затем и цвета.  </w:t>
      </w:r>
    </w:p>
    <w:p w:rsidR="005730FD" w:rsidRDefault="00F87F96">
      <w:bookmarkStart w:id="0" w:name="_GoBack"/>
      <w:bookmarkEnd w:id="0"/>
    </w:p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7"/>
    <w:rsid w:val="00522297"/>
    <w:rsid w:val="00641AC0"/>
    <w:rsid w:val="009B0BA3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2020-04-23T09:46:00Z</dcterms:created>
  <dcterms:modified xsi:type="dcterms:W3CDTF">2020-04-23T09:47:00Z</dcterms:modified>
</cp:coreProperties>
</file>